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480" w:line="168.0002608695652" w:lineRule="auto"/>
        <w:rPr>
          <w:rFonts w:ascii="Calibri" w:cs="Calibri" w:eastAsia="Calibri" w:hAnsi="Calibri"/>
          <w:b w:val="1"/>
          <w:bCs w:val="1"/>
          <w:color w:val="365f91"/>
          <w:sz w:val="28"/>
          <w:szCs w:val="28"/>
        </w:rPr>
      </w:pPr>
      <w:bookmarkStart w:colFirst="0" w:colLast="0" w:name="_2l6y6reyy45d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8"/>
          <w:szCs w:val="28"/>
          <w:rtl w:val="0"/>
        </w:rPr>
        <w:t xml:space="preserve">Obrazac za povrat proizvoda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iia368f3mzmh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Osnovni podaci o kupcu</w:t>
      </w:r>
    </w:p>
    <w:tbl>
      <w:tblPr>
        <w:tblStyle w:val="Table1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545"/>
        <w:tblGridChange w:id="0">
          <w:tblGrid>
            <w:gridCol w:w="4545"/>
            <w:gridCol w:w="454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Ime i prezime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Adresa e-pošte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Broj telefona (opcionalno)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spacing w:after="200" w:line="276.0005454545455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omu0xd8zg4i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Podaci o narudžbi</w:t>
      </w:r>
    </w:p>
    <w:tbl>
      <w:tblPr>
        <w:tblStyle w:val="Table2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545"/>
        <w:tblGridChange w:id="0">
          <w:tblGrid>
            <w:gridCol w:w="4545"/>
            <w:gridCol w:w="454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Broj narudžbe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Datum kupovine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Naziv proizvoda koji se vraća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Količina (ako je primjenjivo)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00" w:line="276.0005454545455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0" w:before="200" w:line="211.05847058823528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cehgfiak11jt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Razlog povrata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Proizvod je oštećen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 odgovara veličina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Nije onako kako je prikazano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Jednostavno nije odgovarao potrebama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76.0005454545455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Drugo: 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